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0A88" w14:textId="77777777" w:rsidR="00651CDD" w:rsidRPr="00217987" w:rsidRDefault="00BB6A9D" w:rsidP="002B3144">
      <w:pPr>
        <w:pStyle w:val="vsbcontentstart"/>
        <w:spacing w:before="0" w:beforeAutospacing="0" w:after="0" w:afterAutospacing="0"/>
        <w:jc w:val="center"/>
        <w:rPr>
          <w:rStyle w:val="a3"/>
          <w:rFonts w:ascii="华文中宋" w:eastAsia="华文中宋" w:hAnsi="华文中宋"/>
          <w:sz w:val="40"/>
        </w:rPr>
      </w:pPr>
      <w:r w:rsidRPr="00217987">
        <w:rPr>
          <w:rStyle w:val="a3"/>
          <w:rFonts w:ascii="华文中宋" w:eastAsia="华文中宋" w:hAnsi="华文中宋" w:hint="eastAsia"/>
          <w:sz w:val="40"/>
        </w:rPr>
        <w:t>北京科技</w:t>
      </w:r>
      <w:r w:rsidR="0079733C" w:rsidRPr="00217987">
        <w:rPr>
          <w:rStyle w:val="a3"/>
          <w:rFonts w:ascii="华文中宋" w:eastAsia="华文中宋" w:hAnsi="华文中宋"/>
          <w:sz w:val="40"/>
        </w:rPr>
        <w:t>大学</w:t>
      </w:r>
      <w:r w:rsidR="00651CDD" w:rsidRPr="00217987">
        <w:rPr>
          <w:rStyle w:val="a3"/>
          <w:rFonts w:ascii="华文中宋" w:eastAsia="华文中宋" w:hAnsi="华文中宋"/>
          <w:sz w:val="40"/>
        </w:rPr>
        <w:t>7</w:t>
      </w:r>
      <w:r w:rsidR="0079733C" w:rsidRPr="00217987">
        <w:rPr>
          <w:rStyle w:val="a3"/>
          <w:rFonts w:ascii="华文中宋" w:eastAsia="华文中宋" w:hAnsi="华文中宋"/>
          <w:sz w:val="40"/>
        </w:rPr>
        <w:t>0周年校庆</w:t>
      </w:r>
    </w:p>
    <w:p w14:paraId="4ABCF42C" w14:textId="77777777" w:rsidR="0079733C" w:rsidRPr="00217987" w:rsidRDefault="0079733C" w:rsidP="00217987">
      <w:pPr>
        <w:pStyle w:val="vsbcontentstart"/>
        <w:spacing w:before="0" w:beforeAutospacing="0" w:afterLines="50" w:after="156" w:afterAutospacing="0"/>
        <w:jc w:val="center"/>
        <w:rPr>
          <w:rFonts w:ascii="华文中宋" w:eastAsia="华文中宋" w:hAnsi="华文中宋"/>
          <w:b/>
          <w:bCs/>
          <w:sz w:val="40"/>
        </w:rPr>
      </w:pPr>
      <w:r w:rsidRPr="00217987">
        <w:rPr>
          <w:rStyle w:val="a3"/>
          <w:rFonts w:ascii="华文中宋" w:eastAsia="华文中宋" w:hAnsi="华文中宋"/>
          <w:sz w:val="40"/>
        </w:rPr>
        <w:t>视觉形象识别系统管理办法</w:t>
      </w:r>
    </w:p>
    <w:p w14:paraId="4DF023FC" w14:textId="77777777"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第一条</w:t>
      </w:r>
      <w:r w:rsidR="00AD0FA1">
        <w:rPr>
          <w:rFonts w:ascii="仿宋_GB2312" w:eastAsia="仿宋_GB2312"/>
          <w:sz w:val="32"/>
        </w:rPr>
        <w:t xml:space="preserve">  </w:t>
      </w:r>
      <w:r w:rsidRPr="00AD0FA1">
        <w:rPr>
          <w:rFonts w:ascii="仿宋_GB2312" w:eastAsia="仿宋_GB2312" w:hint="eastAsia"/>
          <w:sz w:val="32"/>
        </w:rPr>
        <w:t>为规范</w:t>
      </w:r>
      <w:r w:rsidR="009A3150">
        <w:rPr>
          <w:rFonts w:ascii="仿宋_GB2312" w:eastAsia="仿宋_GB2312" w:hint="eastAsia"/>
          <w:sz w:val="32"/>
        </w:rPr>
        <w:t>北京科技</w:t>
      </w:r>
      <w:r w:rsidRPr="00AD0FA1">
        <w:rPr>
          <w:rFonts w:ascii="仿宋_GB2312" w:eastAsia="仿宋_GB2312" w:hint="eastAsia"/>
          <w:sz w:val="32"/>
        </w:rPr>
        <w:t>大学</w:t>
      </w:r>
      <w:r w:rsidR="009A3150">
        <w:rPr>
          <w:rFonts w:ascii="仿宋_GB2312" w:eastAsia="仿宋_GB2312"/>
          <w:sz w:val="32"/>
        </w:rPr>
        <w:t>7</w:t>
      </w:r>
      <w:r w:rsidRPr="00AD0FA1">
        <w:rPr>
          <w:rFonts w:ascii="仿宋_GB2312" w:eastAsia="仿宋_GB2312" w:hint="eastAsia"/>
          <w:sz w:val="32"/>
        </w:rPr>
        <w:t>0周年校庆视觉形象识别系统（以下简称校庆视觉形象系统）的使用，维护学校形象，根据</w:t>
      </w:r>
      <w:r w:rsidR="00A10C88">
        <w:rPr>
          <w:rFonts w:ascii="仿宋_GB2312" w:eastAsia="仿宋_GB2312" w:hint="eastAsia"/>
          <w:sz w:val="32"/>
        </w:rPr>
        <w:t>《中华人民共和国著作权法》</w:t>
      </w:r>
      <w:r w:rsidRPr="00AD0FA1">
        <w:rPr>
          <w:rFonts w:ascii="仿宋_GB2312" w:eastAsia="仿宋_GB2312" w:hint="eastAsia"/>
          <w:sz w:val="32"/>
        </w:rPr>
        <w:t>《中华人民共和国商标法》等法律法规及《</w:t>
      </w:r>
      <w:r w:rsidR="009A3150">
        <w:rPr>
          <w:rFonts w:ascii="仿宋_GB2312" w:eastAsia="仿宋_GB2312" w:hint="eastAsia"/>
          <w:sz w:val="32"/>
        </w:rPr>
        <w:t>北京科技</w:t>
      </w:r>
      <w:r w:rsidRPr="00AD0FA1">
        <w:rPr>
          <w:rFonts w:ascii="仿宋_GB2312" w:eastAsia="仿宋_GB2312" w:hint="eastAsia"/>
          <w:sz w:val="32"/>
        </w:rPr>
        <w:t>大学章程》等学校规章制度，制定本办法。</w:t>
      </w:r>
    </w:p>
    <w:p w14:paraId="10A158E3" w14:textId="5FEC1874"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第二条</w:t>
      </w:r>
      <w:r w:rsidR="00AD0FA1">
        <w:rPr>
          <w:rFonts w:ascii="仿宋_GB2312" w:eastAsia="仿宋_GB2312"/>
          <w:sz w:val="32"/>
        </w:rPr>
        <w:t xml:space="preserve">  </w:t>
      </w:r>
      <w:r w:rsidRPr="00AD0FA1">
        <w:rPr>
          <w:rFonts w:ascii="仿宋_GB2312" w:eastAsia="仿宋_GB2312" w:hint="eastAsia"/>
          <w:sz w:val="32"/>
        </w:rPr>
        <w:t>本办法所称</w:t>
      </w:r>
      <w:r w:rsidR="002B3144">
        <w:rPr>
          <w:rFonts w:ascii="仿宋_GB2312" w:eastAsia="仿宋_GB2312" w:hint="eastAsia"/>
          <w:sz w:val="32"/>
        </w:rPr>
        <w:t>北京科技大学70周年</w:t>
      </w:r>
      <w:r w:rsidRPr="00AD0FA1">
        <w:rPr>
          <w:rFonts w:ascii="仿宋_GB2312" w:eastAsia="仿宋_GB2312" w:hint="eastAsia"/>
          <w:sz w:val="32"/>
        </w:rPr>
        <w:t>校庆视觉形象识别系统由</w:t>
      </w:r>
      <w:r w:rsidR="002B3144">
        <w:rPr>
          <w:rFonts w:ascii="仿宋_GB2312" w:eastAsia="仿宋_GB2312" w:hint="eastAsia"/>
          <w:sz w:val="32"/>
        </w:rPr>
        <w:t>北京科技大学70周年</w:t>
      </w:r>
      <w:r w:rsidRPr="00AD0FA1">
        <w:rPr>
          <w:rFonts w:ascii="仿宋_GB2312" w:eastAsia="仿宋_GB2312" w:hint="eastAsia"/>
          <w:sz w:val="32"/>
        </w:rPr>
        <w:t>校庆</w:t>
      </w:r>
      <w:r w:rsidR="000B3D0C">
        <w:rPr>
          <w:rFonts w:ascii="仿宋_GB2312" w:eastAsia="仿宋_GB2312" w:hint="eastAsia"/>
          <w:sz w:val="32"/>
        </w:rPr>
        <w:t>标识</w:t>
      </w:r>
      <w:r w:rsidRPr="00AD0FA1">
        <w:rPr>
          <w:rFonts w:ascii="仿宋_GB2312" w:eastAsia="仿宋_GB2312" w:hint="eastAsia"/>
          <w:sz w:val="32"/>
        </w:rPr>
        <w:t>、相关文字组合及辅助图形图案构成。其中，</w:t>
      </w:r>
      <w:r w:rsidR="002B3144">
        <w:rPr>
          <w:rFonts w:ascii="仿宋_GB2312" w:eastAsia="仿宋_GB2312" w:hint="eastAsia"/>
          <w:sz w:val="32"/>
        </w:rPr>
        <w:t>北京科技大学70周年</w:t>
      </w:r>
      <w:r w:rsidRPr="00AD0FA1">
        <w:rPr>
          <w:rFonts w:ascii="仿宋_GB2312" w:eastAsia="仿宋_GB2312" w:hint="eastAsia"/>
          <w:sz w:val="32"/>
        </w:rPr>
        <w:t>校庆</w:t>
      </w:r>
      <w:r w:rsidR="000B3D0C">
        <w:rPr>
          <w:rFonts w:ascii="仿宋_GB2312" w:eastAsia="仿宋_GB2312" w:hint="eastAsia"/>
          <w:sz w:val="32"/>
        </w:rPr>
        <w:t>标识</w:t>
      </w:r>
      <w:r w:rsidRPr="00AD0FA1">
        <w:rPr>
          <w:rFonts w:ascii="仿宋_GB2312" w:eastAsia="仿宋_GB2312" w:hint="eastAsia"/>
          <w:sz w:val="32"/>
        </w:rPr>
        <w:t>（以下简称校庆</w:t>
      </w:r>
      <w:r w:rsidR="000B3D0C">
        <w:rPr>
          <w:rFonts w:ascii="仿宋_GB2312" w:eastAsia="仿宋_GB2312" w:hint="eastAsia"/>
          <w:sz w:val="32"/>
        </w:rPr>
        <w:t>标识</w:t>
      </w:r>
      <w:r w:rsidRPr="00AD0FA1">
        <w:rPr>
          <w:rFonts w:ascii="仿宋_GB2312" w:eastAsia="仿宋_GB2312" w:hint="eastAsia"/>
          <w:sz w:val="32"/>
        </w:rPr>
        <w:t>）是</w:t>
      </w:r>
      <w:r w:rsidR="002B3144">
        <w:rPr>
          <w:rFonts w:ascii="仿宋_GB2312" w:eastAsia="仿宋_GB2312" w:hint="eastAsia"/>
          <w:sz w:val="32"/>
        </w:rPr>
        <w:t>北京科技</w:t>
      </w:r>
      <w:r w:rsidRPr="00AD0FA1">
        <w:rPr>
          <w:rFonts w:ascii="仿宋_GB2312" w:eastAsia="仿宋_GB2312" w:hint="eastAsia"/>
          <w:sz w:val="32"/>
        </w:rPr>
        <w:t>大学为庆祝建校</w:t>
      </w:r>
      <w:r w:rsidR="002B3144">
        <w:rPr>
          <w:rFonts w:ascii="仿宋_GB2312" w:eastAsia="仿宋_GB2312"/>
          <w:sz w:val="32"/>
        </w:rPr>
        <w:t>7</w:t>
      </w:r>
      <w:r w:rsidRPr="00AD0FA1">
        <w:rPr>
          <w:rFonts w:ascii="仿宋_GB2312" w:eastAsia="仿宋_GB2312" w:hint="eastAsia"/>
          <w:sz w:val="32"/>
        </w:rPr>
        <w:t>0周年设计的专用图案。</w:t>
      </w:r>
    </w:p>
    <w:p w14:paraId="18DBA3E1" w14:textId="77777777"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第三条</w:t>
      </w:r>
      <w:r w:rsidR="00AD0FA1">
        <w:rPr>
          <w:rFonts w:ascii="仿宋_GB2312" w:eastAsia="仿宋_GB2312"/>
          <w:sz w:val="32"/>
        </w:rPr>
        <w:t xml:space="preserve">  </w:t>
      </w:r>
      <w:r w:rsidRPr="00AD0FA1">
        <w:rPr>
          <w:rFonts w:ascii="仿宋_GB2312" w:eastAsia="仿宋_GB2312" w:hint="eastAsia"/>
          <w:sz w:val="32"/>
        </w:rPr>
        <w:t>学校各单位和师生个人在使用校庆视觉形象系统时应遵守本办法。</w:t>
      </w:r>
    </w:p>
    <w:p w14:paraId="3D2AB70B" w14:textId="7A84D924"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第四条</w:t>
      </w:r>
      <w:r w:rsidR="00AD0FA1">
        <w:rPr>
          <w:rFonts w:ascii="仿宋_GB2312" w:eastAsia="仿宋_GB2312"/>
          <w:sz w:val="32"/>
        </w:rPr>
        <w:t xml:space="preserve">  </w:t>
      </w:r>
      <w:r w:rsidR="002B3144">
        <w:rPr>
          <w:rFonts w:ascii="仿宋_GB2312" w:eastAsia="仿宋_GB2312" w:hint="eastAsia"/>
          <w:sz w:val="32"/>
        </w:rPr>
        <w:t>北京科技</w:t>
      </w:r>
      <w:r w:rsidRPr="00AD0FA1">
        <w:rPr>
          <w:rFonts w:ascii="仿宋_GB2312" w:eastAsia="仿宋_GB2312" w:hint="eastAsia"/>
          <w:sz w:val="32"/>
        </w:rPr>
        <w:t>大学对校庆视觉形象系统所包含的校庆</w:t>
      </w:r>
      <w:r w:rsidR="000B3D0C">
        <w:rPr>
          <w:rFonts w:ascii="仿宋_GB2312" w:eastAsia="仿宋_GB2312" w:hint="eastAsia"/>
          <w:sz w:val="32"/>
        </w:rPr>
        <w:t>标识</w:t>
      </w:r>
      <w:r w:rsidRPr="00AD0FA1">
        <w:rPr>
          <w:rFonts w:ascii="仿宋_GB2312" w:eastAsia="仿宋_GB2312" w:hint="eastAsia"/>
          <w:sz w:val="32"/>
        </w:rPr>
        <w:t>、相关文字组合及辅助图形图案享有知识产权。</w:t>
      </w:r>
    </w:p>
    <w:p w14:paraId="2ABD05B4" w14:textId="77777777" w:rsidR="0079733C" w:rsidRPr="000B3D0C"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第五条</w:t>
      </w:r>
      <w:r w:rsidR="006060E0">
        <w:rPr>
          <w:rFonts w:ascii="楷体_GB2312" w:eastAsia="楷体_GB2312" w:hint="eastAsia"/>
          <w:b/>
          <w:sz w:val="32"/>
        </w:rPr>
        <w:t xml:space="preserve"> </w:t>
      </w:r>
      <w:r w:rsidRPr="00AD0FA1">
        <w:rPr>
          <w:rFonts w:ascii="仿宋_GB2312" w:eastAsia="仿宋_GB2312" w:hint="eastAsia"/>
          <w:sz w:val="32"/>
        </w:rPr>
        <w:t xml:space="preserve"> </w:t>
      </w:r>
      <w:bookmarkStart w:id="0" w:name="_Hlk89097771"/>
      <w:r w:rsidR="002B3144" w:rsidRPr="000B3D0C">
        <w:rPr>
          <w:rFonts w:ascii="仿宋_GB2312" w:eastAsia="仿宋_GB2312" w:hint="eastAsia"/>
          <w:sz w:val="32"/>
        </w:rPr>
        <w:t>7</w:t>
      </w:r>
      <w:r w:rsidR="002B3144" w:rsidRPr="000B3D0C">
        <w:rPr>
          <w:rFonts w:ascii="仿宋_GB2312" w:eastAsia="仿宋_GB2312"/>
          <w:sz w:val="32"/>
        </w:rPr>
        <w:t>0</w:t>
      </w:r>
      <w:r w:rsidR="002B3144" w:rsidRPr="000B3D0C">
        <w:rPr>
          <w:rFonts w:ascii="仿宋_GB2312" w:eastAsia="仿宋_GB2312" w:hint="eastAsia"/>
          <w:sz w:val="32"/>
        </w:rPr>
        <w:t>周年校庆筹备</w:t>
      </w:r>
      <w:r w:rsidRPr="000B3D0C">
        <w:rPr>
          <w:rFonts w:ascii="仿宋_GB2312" w:eastAsia="仿宋_GB2312" w:hint="eastAsia"/>
          <w:sz w:val="32"/>
        </w:rPr>
        <w:t>办公室</w:t>
      </w:r>
      <w:bookmarkEnd w:id="0"/>
      <w:r w:rsidRPr="000B3D0C">
        <w:rPr>
          <w:rFonts w:ascii="仿宋_GB2312" w:eastAsia="仿宋_GB2312" w:hint="eastAsia"/>
          <w:sz w:val="32"/>
        </w:rPr>
        <w:t>作为归口部门负责校庆视觉形象系统的日常管理工作。具体职责包括：</w:t>
      </w:r>
    </w:p>
    <w:p w14:paraId="309082AA" w14:textId="558B3FAD" w:rsidR="0079733C" w:rsidRPr="00AD0FA1" w:rsidRDefault="0079733C" w:rsidP="002B3144">
      <w:pPr>
        <w:pStyle w:val="a4"/>
        <w:spacing w:before="0" w:beforeAutospacing="0" w:after="0" w:afterAutospacing="0"/>
        <w:ind w:firstLine="480"/>
        <w:jc w:val="both"/>
        <w:rPr>
          <w:rFonts w:ascii="仿宋_GB2312" w:eastAsia="仿宋_GB2312"/>
          <w:sz w:val="32"/>
        </w:rPr>
      </w:pPr>
      <w:r w:rsidRPr="000B3D0C">
        <w:rPr>
          <w:rFonts w:ascii="仿宋_GB2312" w:eastAsia="仿宋_GB2312" w:hint="eastAsia"/>
          <w:sz w:val="32"/>
        </w:rPr>
        <w:t>（一）组织编制、修订《</w:t>
      </w:r>
      <w:r w:rsidR="002B3144" w:rsidRPr="000B3D0C">
        <w:rPr>
          <w:rFonts w:ascii="仿宋_GB2312" w:eastAsia="仿宋_GB2312" w:hint="eastAsia"/>
          <w:sz w:val="32"/>
        </w:rPr>
        <w:t>北京科技大学70周年</w:t>
      </w:r>
      <w:r w:rsidRPr="000B3D0C">
        <w:rPr>
          <w:rFonts w:ascii="仿宋_GB2312" w:eastAsia="仿宋_GB2312" w:hint="eastAsia"/>
          <w:sz w:val="32"/>
        </w:rPr>
        <w:t>校</w:t>
      </w:r>
      <w:r w:rsidRPr="00AD0FA1">
        <w:rPr>
          <w:rFonts w:ascii="仿宋_GB2312" w:eastAsia="仿宋_GB2312" w:hint="eastAsia"/>
          <w:sz w:val="32"/>
        </w:rPr>
        <w:t>庆视觉形象识别手册》（以下简称《手册》）；</w:t>
      </w:r>
    </w:p>
    <w:p w14:paraId="32F1770B" w14:textId="31B51F68" w:rsidR="0079733C" w:rsidRPr="00AD0FA1" w:rsidRDefault="0079733C" w:rsidP="002B3144">
      <w:pPr>
        <w:pStyle w:val="a4"/>
        <w:spacing w:before="0" w:beforeAutospacing="0" w:after="0" w:afterAutospacing="0"/>
        <w:ind w:firstLine="480"/>
        <w:jc w:val="both"/>
        <w:rPr>
          <w:rFonts w:ascii="仿宋_GB2312" w:eastAsia="仿宋_GB2312"/>
          <w:sz w:val="32"/>
        </w:rPr>
      </w:pPr>
      <w:r w:rsidRPr="00AD0FA1">
        <w:rPr>
          <w:rFonts w:ascii="仿宋_GB2312" w:eastAsia="仿宋_GB2312" w:hint="eastAsia"/>
          <w:sz w:val="32"/>
        </w:rPr>
        <w:t>（二）受理校庆</w:t>
      </w:r>
      <w:r w:rsidR="000B3D0C">
        <w:rPr>
          <w:rFonts w:ascii="仿宋_GB2312" w:eastAsia="仿宋_GB2312" w:hint="eastAsia"/>
          <w:sz w:val="32"/>
        </w:rPr>
        <w:t>标识</w:t>
      </w:r>
      <w:r w:rsidRPr="00AD0FA1">
        <w:rPr>
          <w:rFonts w:ascii="仿宋_GB2312" w:eastAsia="仿宋_GB2312" w:hint="eastAsia"/>
          <w:sz w:val="32"/>
        </w:rPr>
        <w:t>、相关文字组合及辅助图形图案的使用授权申请；</w:t>
      </w:r>
    </w:p>
    <w:p w14:paraId="7470BF2E" w14:textId="77777777" w:rsidR="0079733C" w:rsidRPr="00AD0FA1" w:rsidRDefault="0079733C" w:rsidP="002B3144">
      <w:pPr>
        <w:pStyle w:val="a4"/>
        <w:spacing w:before="0" w:beforeAutospacing="0" w:after="0" w:afterAutospacing="0"/>
        <w:ind w:firstLine="480"/>
        <w:jc w:val="both"/>
        <w:rPr>
          <w:rFonts w:ascii="仿宋_GB2312" w:eastAsia="仿宋_GB2312"/>
          <w:sz w:val="32"/>
        </w:rPr>
      </w:pPr>
      <w:r w:rsidRPr="00AD0FA1">
        <w:rPr>
          <w:rFonts w:ascii="仿宋_GB2312" w:eastAsia="仿宋_GB2312" w:hint="eastAsia"/>
          <w:sz w:val="32"/>
        </w:rPr>
        <w:lastRenderedPageBreak/>
        <w:t>（三）监督校庆视觉形象系统的规范使用。</w:t>
      </w:r>
    </w:p>
    <w:p w14:paraId="24632DEA" w14:textId="08FABE41"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第六条</w:t>
      </w:r>
      <w:r w:rsidR="006060E0">
        <w:rPr>
          <w:rFonts w:ascii="楷体_GB2312" w:eastAsia="楷体_GB2312" w:hint="eastAsia"/>
          <w:b/>
          <w:sz w:val="32"/>
        </w:rPr>
        <w:t xml:space="preserve"> </w:t>
      </w:r>
      <w:r w:rsidRPr="00AD0FA1">
        <w:rPr>
          <w:rFonts w:ascii="仿宋_GB2312" w:eastAsia="仿宋_GB2312" w:hint="eastAsia"/>
          <w:sz w:val="32"/>
        </w:rPr>
        <w:t xml:space="preserve"> 法治</w:t>
      </w:r>
      <w:r w:rsidR="00B25C6A">
        <w:rPr>
          <w:rFonts w:ascii="仿宋_GB2312" w:eastAsia="仿宋_GB2312" w:hint="eastAsia"/>
          <w:sz w:val="32"/>
        </w:rPr>
        <w:t>工作</w:t>
      </w:r>
      <w:r w:rsidRPr="00AD0FA1">
        <w:rPr>
          <w:rFonts w:ascii="仿宋_GB2312" w:eastAsia="仿宋_GB2312" w:hint="eastAsia"/>
          <w:sz w:val="32"/>
        </w:rPr>
        <w:t>办公室负责校庆</w:t>
      </w:r>
      <w:r w:rsidR="000B3D0C">
        <w:rPr>
          <w:rFonts w:ascii="仿宋_GB2312" w:eastAsia="仿宋_GB2312" w:hint="eastAsia"/>
          <w:sz w:val="32"/>
        </w:rPr>
        <w:t>标识</w:t>
      </w:r>
      <w:r w:rsidRPr="00AD0FA1">
        <w:rPr>
          <w:rFonts w:ascii="仿宋_GB2312" w:eastAsia="仿宋_GB2312" w:hint="eastAsia"/>
          <w:sz w:val="32"/>
        </w:rPr>
        <w:t>的商标注册申请以及商标获准注册后的日常维护事务。</w:t>
      </w:r>
    </w:p>
    <w:p w14:paraId="0BE53A8F" w14:textId="77777777"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第七条</w:t>
      </w:r>
      <w:r w:rsidR="006060E0">
        <w:rPr>
          <w:rFonts w:ascii="楷体_GB2312" w:eastAsia="楷体_GB2312" w:hint="eastAsia"/>
          <w:b/>
          <w:sz w:val="32"/>
        </w:rPr>
        <w:t xml:space="preserve"> </w:t>
      </w:r>
      <w:r w:rsidRPr="00AD0FA1">
        <w:rPr>
          <w:rFonts w:ascii="仿宋_GB2312" w:eastAsia="仿宋_GB2312" w:hint="eastAsia"/>
          <w:sz w:val="32"/>
        </w:rPr>
        <w:t xml:space="preserve"> 党委宣传部、</w:t>
      </w:r>
      <w:r w:rsidR="002B3144" w:rsidRPr="002B3144">
        <w:rPr>
          <w:rFonts w:ascii="仿宋_GB2312" w:eastAsia="仿宋_GB2312" w:hint="eastAsia"/>
          <w:sz w:val="32"/>
        </w:rPr>
        <w:t>信息化建设与管理办公室</w:t>
      </w:r>
      <w:r w:rsidRPr="00AD0FA1">
        <w:rPr>
          <w:rFonts w:ascii="仿宋_GB2312" w:eastAsia="仿宋_GB2312" w:hint="eastAsia"/>
          <w:sz w:val="32"/>
        </w:rPr>
        <w:t>协同负责在新闻宣传以及网络信息内容制作传播方面规范使用校庆视觉形象系统的相关工作。</w:t>
      </w:r>
    </w:p>
    <w:p w14:paraId="74043D8A" w14:textId="77777777"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第八条</w:t>
      </w:r>
      <w:r w:rsidR="006060E0">
        <w:rPr>
          <w:rFonts w:ascii="楷体_GB2312" w:eastAsia="楷体_GB2312" w:hint="eastAsia"/>
          <w:b/>
          <w:sz w:val="32"/>
        </w:rPr>
        <w:t xml:space="preserve"> </w:t>
      </w:r>
      <w:r w:rsidRPr="00AD0FA1">
        <w:rPr>
          <w:rFonts w:ascii="仿宋_GB2312" w:eastAsia="仿宋_GB2312" w:hint="eastAsia"/>
          <w:sz w:val="32"/>
        </w:rPr>
        <w:t xml:space="preserve"> 校庆视觉形象系统的应用范围主要包括与</w:t>
      </w:r>
      <w:r w:rsidR="002B3144">
        <w:rPr>
          <w:rFonts w:ascii="仿宋_GB2312" w:eastAsia="仿宋_GB2312" w:hint="eastAsia"/>
          <w:sz w:val="32"/>
        </w:rPr>
        <w:t>北京科技大学70周年</w:t>
      </w:r>
      <w:r w:rsidRPr="00AD0FA1">
        <w:rPr>
          <w:rFonts w:ascii="仿宋_GB2312" w:eastAsia="仿宋_GB2312" w:hint="eastAsia"/>
          <w:sz w:val="32"/>
        </w:rPr>
        <w:t>校庆相关的设施设备、新闻出版、媒体传播、环境布置、事务用品、会务用品及文</w:t>
      </w:r>
      <w:proofErr w:type="gramStart"/>
      <w:r w:rsidRPr="00AD0FA1">
        <w:rPr>
          <w:rFonts w:ascii="仿宋_GB2312" w:eastAsia="仿宋_GB2312" w:hint="eastAsia"/>
          <w:sz w:val="32"/>
        </w:rPr>
        <w:t>创</w:t>
      </w:r>
      <w:r w:rsidR="002B3144">
        <w:rPr>
          <w:rFonts w:ascii="仿宋_GB2312" w:eastAsia="仿宋_GB2312" w:hint="eastAsia"/>
          <w:sz w:val="32"/>
        </w:rPr>
        <w:t>产</w:t>
      </w:r>
      <w:r w:rsidRPr="00AD0FA1">
        <w:rPr>
          <w:rFonts w:ascii="仿宋_GB2312" w:eastAsia="仿宋_GB2312" w:hint="eastAsia"/>
          <w:sz w:val="32"/>
        </w:rPr>
        <w:t>品</w:t>
      </w:r>
      <w:proofErr w:type="gramEnd"/>
      <w:r w:rsidRPr="00AD0FA1">
        <w:rPr>
          <w:rFonts w:ascii="仿宋_GB2312" w:eastAsia="仿宋_GB2312" w:hint="eastAsia"/>
          <w:sz w:val="32"/>
        </w:rPr>
        <w:t>等。</w:t>
      </w:r>
    </w:p>
    <w:p w14:paraId="61B9BCCF" w14:textId="77777777"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第九条</w:t>
      </w:r>
      <w:r w:rsidR="006060E0">
        <w:rPr>
          <w:rFonts w:ascii="楷体_GB2312" w:eastAsia="楷体_GB2312" w:hint="eastAsia"/>
          <w:b/>
          <w:sz w:val="32"/>
        </w:rPr>
        <w:t xml:space="preserve"> </w:t>
      </w:r>
      <w:r w:rsidRPr="00AD0FA1">
        <w:rPr>
          <w:rFonts w:ascii="仿宋_GB2312" w:eastAsia="仿宋_GB2312" w:hint="eastAsia"/>
          <w:sz w:val="32"/>
        </w:rPr>
        <w:t xml:space="preserve"> 未经授权，任何组织或个人不得以商业目的（含潜在商业目的）使用校庆视觉形象系统。</w:t>
      </w:r>
    </w:p>
    <w:p w14:paraId="2D8D3DC6" w14:textId="336A874E"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第十条</w:t>
      </w:r>
      <w:r w:rsidR="006060E0">
        <w:rPr>
          <w:rFonts w:ascii="楷体_GB2312" w:eastAsia="楷体_GB2312" w:hint="eastAsia"/>
          <w:b/>
          <w:sz w:val="32"/>
        </w:rPr>
        <w:t xml:space="preserve"> </w:t>
      </w:r>
      <w:r w:rsidRPr="00AD0FA1">
        <w:rPr>
          <w:rFonts w:ascii="仿宋_GB2312" w:eastAsia="仿宋_GB2312" w:hint="eastAsia"/>
          <w:sz w:val="32"/>
        </w:rPr>
        <w:t xml:space="preserve"> 对校庆视觉形象系统所包含的校庆</w:t>
      </w:r>
      <w:r w:rsidR="000B3D0C">
        <w:rPr>
          <w:rFonts w:ascii="仿宋_GB2312" w:eastAsia="仿宋_GB2312" w:hint="eastAsia"/>
          <w:sz w:val="32"/>
        </w:rPr>
        <w:t>标识</w:t>
      </w:r>
      <w:r w:rsidRPr="00AD0FA1">
        <w:rPr>
          <w:rFonts w:ascii="仿宋_GB2312" w:eastAsia="仿宋_GB2312" w:hint="eastAsia"/>
          <w:sz w:val="32"/>
        </w:rPr>
        <w:t>、相关文字组合及辅助图形图案的使用应遵循完整、准确、规范的原则，不得损害</w:t>
      </w:r>
      <w:r w:rsidR="002B3144">
        <w:rPr>
          <w:rFonts w:ascii="仿宋_GB2312" w:eastAsia="仿宋_GB2312" w:hint="eastAsia"/>
          <w:sz w:val="32"/>
        </w:rPr>
        <w:t>北京科技</w:t>
      </w:r>
      <w:r w:rsidRPr="00AD0FA1">
        <w:rPr>
          <w:rFonts w:ascii="仿宋_GB2312" w:eastAsia="仿宋_GB2312" w:hint="eastAsia"/>
          <w:sz w:val="32"/>
        </w:rPr>
        <w:t>大学形象和名誉。</w:t>
      </w:r>
    </w:p>
    <w:p w14:paraId="1E878FFA" w14:textId="18D58FEF" w:rsidR="0079733C" w:rsidRPr="000B3D0C" w:rsidRDefault="0079733C" w:rsidP="002B3144">
      <w:pPr>
        <w:pStyle w:val="a4"/>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t>第十一条</w:t>
      </w:r>
      <w:r w:rsidR="006060E0">
        <w:rPr>
          <w:rFonts w:ascii="楷体_GB2312" w:eastAsia="楷体_GB2312" w:hint="eastAsia"/>
          <w:b/>
          <w:sz w:val="32"/>
        </w:rPr>
        <w:t xml:space="preserve"> </w:t>
      </w:r>
      <w:r w:rsidRPr="00AD0FA1">
        <w:rPr>
          <w:rFonts w:ascii="仿宋_GB2312" w:eastAsia="仿宋_GB2312" w:hint="eastAsia"/>
          <w:sz w:val="32"/>
        </w:rPr>
        <w:t xml:space="preserve"> 校庆视觉形象系统的具体</w:t>
      </w:r>
      <w:r w:rsidRPr="000B3D0C">
        <w:rPr>
          <w:rFonts w:ascii="仿宋_GB2312" w:eastAsia="仿宋_GB2312" w:hint="eastAsia"/>
          <w:sz w:val="32"/>
        </w:rPr>
        <w:t>使用规范参见《手册》。涉及《手册》中未涵盖的使用情况，须报</w:t>
      </w:r>
      <w:r w:rsidR="002B3144" w:rsidRPr="000B3D0C">
        <w:rPr>
          <w:rFonts w:ascii="仿宋_GB2312" w:eastAsia="仿宋_GB2312"/>
          <w:sz w:val="32"/>
        </w:rPr>
        <w:t>70周年校庆筹备办公室</w:t>
      </w:r>
      <w:r w:rsidRPr="000B3D0C">
        <w:rPr>
          <w:rFonts w:ascii="仿宋_GB2312" w:eastAsia="仿宋_GB2312" w:hint="eastAsia"/>
          <w:sz w:val="32"/>
        </w:rPr>
        <w:t>审批。</w:t>
      </w:r>
    </w:p>
    <w:p w14:paraId="51AB2264" w14:textId="77777777" w:rsidR="0079733C" w:rsidRPr="000B3D0C" w:rsidRDefault="0079733C" w:rsidP="002B3144">
      <w:pPr>
        <w:pStyle w:val="a4"/>
        <w:spacing w:before="0" w:beforeAutospacing="0" w:after="0" w:afterAutospacing="0"/>
        <w:ind w:firstLineChars="200" w:firstLine="643"/>
        <w:jc w:val="both"/>
        <w:rPr>
          <w:rFonts w:ascii="仿宋_GB2312" w:eastAsia="仿宋_GB2312"/>
          <w:sz w:val="32"/>
        </w:rPr>
      </w:pPr>
      <w:r w:rsidRPr="000B3D0C">
        <w:rPr>
          <w:rFonts w:ascii="楷体_GB2312" w:eastAsia="楷体_GB2312" w:hint="eastAsia"/>
          <w:b/>
          <w:sz w:val="32"/>
        </w:rPr>
        <w:t>第十二条</w:t>
      </w:r>
      <w:r w:rsidRPr="000B3D0C">
        <w:rPr>
          <w:rFonts w:ascii="仿宋_GB2312" w:eastAsia="仿宋_GB2312" w:hint="eastAsia"/>
          <w:sz w:val="32"/>
        </w:rPr>
        <w:t xml:space="preserve"> </w:t>
      </w:r>
      <w:r w:rsidR="006060E0" w:rsidRPr="000B3D0C">
        <w:rPr>
          <w:rFonts w:ascii="仿宋_GB2312" w:eastAsia="仿宋_GB2312"/>
          <w:sz w:val="32"/>
        </w:rPr>
        <w:t xml:space="preserve"> </w:t>
      </w:r>
      <w:r w:rsidRPr="000B3D0C">
        <w:rPr>
          <w:rFonts w:ascii="仿宋_GB2312" w:eastAsia="仿宋_GB2312" w:hint="eastAsia"/>
          <w:sz w:val="32"/>
        </w:rPr>
        <w:t>对不当使</w:t>
      </w:r>
      <w:bookmarkStart w:id="1" w:name="_GoBack"/>
      <w:bookmarkEnd w:id="1"/>
      <w:r w:rsidRPr="000B3D0C">
        <w:rPr>
          <w:rFonts w:ascii="仿宋_GB2312" w:eastAsia="仿宋_GB2312" w:hint="eastAsia"/>
          <w:sz w:val="32"/>
        </w:rPr>
        <w:t>用校庆视觉形象系统的情况，学校有权要求相关单位或个人立即停止使用，同时须消除不当使用造成的不良影响。对造成恶劣影响的，学校将依法依规追究相关单位或个人责任。</w:t>
      </w:r>
    </w:p>
    <w:p w14:paraId="2D53357D" w14:textId="77777777" w:rsidR="0079733C" w:rsidRPr="00AD0FA1" w:rsidRDefault="0079733C" w:rsidP="002B3144">
      <w:pPr>
        <w:pStyle w:val="a4"/>
        <w:spacing w:before="0" w:beforeAutospacing="0" w:after="0" w:afterAutospacing="0"/>
        <w:ind w:firstLineChars="200" w:firstLine="643"/>
        <w:jc w:val="both"/>
        <w:rPr>
          <w:rFonts w:ascii="仿宋_GB2312" w:eastAsia="仿宋_GB2312"/>
          <w:sz w:val="32"/>
        </w:rPr>
      </w:pPr>
      <w:r w:rsidRPr="000B3D0C">
        <w:rPr>
          <w:rFonts w:ascii="楷体_GB2312" w:eastAsia="楷体_GB2312" w:hint="eastAsia"/>
          <w:b/>
          <w:sz w:val="32"/>
        </w:rPr>
        <w:t>第十三条</w:t>
      </w:r>
      <w:r w:rsidR="006060E0" w:rsidRPr="000B3D0C">
        <w:rPr>
          <w:rFonts w:ascii="楷体_GB2312" w:eastAsia="楷体_GB2312" w:hint="eastAsia"/>
          <w:b/>
          <w:sz w:val="32"/>
        </w:rPr>
        <w:t xml:space="preserve"> </w:t>
      </w:r>
      <w:r w:rsidRPr="000B3D0C">
        <w:rPr>
          <w:rFonts w:ascii="仿宋_GB2312" w:eastAsia="仿宋_GB2312" w:hint="eastAsia"/>
          <w:sz w:val="32"/>
        </w:rPr>
        <w:t xml:space="preserve"> 本办法由</w:t>
      </w:r>
      <w:r w:rsidR="002B3144" w:rsidRPr="000B3D0C">
        <w:rPr>
          <w:rFonts w:ascii="仿宋_GB2312" w:eastAsia="仿宋_GB2312"/>
          <w:sz w:val="32"/>
        </w:rPr>
        <w:t>70周年校庆筹备办公室</w:t>
      </w:r>
      <w:r w:rsidRPr="000B3D0C">
        <w:rPr>
          <w:rFonts w:ascii="仿宋_GB2312" w:eastAsia="仿宋_GB2312" w:hint="eastAsia"/>
          <w:sz w:val="32"/>
        </w:rPr>
        <w:t>负责解</w:t>
      </w:r>
      <w:r w:rsidRPr="00AD0FA1">
        <w:rPr>
          <w:rFonts w:ascii="仿宋_GB2312" w:eastAsia="仿宋_GB2312" w:hint="eastAsia"/>
          <w:sz w:val="32"/>
        </w:rPr>
        <w:t>释。</w:t>
      </w:r>
    </w:p>
    <w:p w14:paraId="6C37CA1C" w14:textId="77777777" w:rsidR="00E55028" w:rsidRPr="00BB6A9D" w:rsidRDefault="0079733C" w:rsidP="002B3144">
      <w:pPr>
        <w:pStyle w:val="vsbcontentend"/>
        <w:spacing w:before="0" w:beforeAutospacing="0" w:after="0" w:afterAutospacing="0"/>
        <w:ind w:firstLineChars="200" w:firstLine="643"/>
        <w:jc w:val="both"/>
        <w:rPr>
          <w:rFonts w:ascii="仿宋_GB2312" w:eastAsia="仿宋_GB2312"/>
          <w:sz w:val="32"/>
        </w:rPr>
      </w:pPr>
      <w:r w:rsidRPr="006060E0">
        <w:rPr>
          <w:rFonts w:ascii="楷体_GB2312" w:eastAsia="楷体_GB2312" w:hint="eastAsia"/>
          <w:b/>
          <w:sz w:val="32"/>
        </w:rPr>
        <w:lastRenderedPageBreak/>
        <w:t>第十四条</w:t>
      </w:r>
      <w:r w:rsidR="006060E0">
        <w:rPr>
          <w:rFonts w:ascii="楷体_GB2312" w:eastAsia="楷体_GB2312" w:hint="eastAsia"/>
          <w:b/>
          <w:sz w:val="32"/>
        </w:rPr>
        <w:t xml:space="preserve"> </w:t>
      </w:r>
      <w:r w:rsidRPr="00AD0FA1">
        <w:rPr>
          <w:rFonts w:ascii="仿宋_GB2312" w:eastAsia="仿宋_GB2312" w:hint="eastAsia"/>
          <w:sz w:val="32"/>
        </w:rPr>
        <w:t xml:space="preserve"> 本办法自公布之日起施行。</w:t>
      </w:r>
    </w:p>
    <w:sectPr w:rsidR="00E55028" w:rsidRPr="00BB6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D2DA5" w14:textId="77777777" w:rsidR="00435696" w:rsidRDefault="00435696" w:rsidP="00393BE1">
      <w:r>
        <w:separator/>
      </w:r>
    </w:p>
  </w:endnote>
  <w:endnote w:type="continuationSeparator" w:id="0">
    <w:p w14:paraId="1CD1B0DD" w14:textId="77777777" w:rsidR="00435696" w:rsidRDefault="00435696" w:rsidP="003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黑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047C" w14:textId="77777777" w:rsidR="00435696" w:rsidRDefault="00435696" w:rsidP="00393BE1">
      <w:r>
        <w:separator/>
      </w:r>
    </w:p>
  </w:footnote>
  <w:footnote w:type="continuationSeparator" w:id="0">
    <w:p w14:paraId="208FFA5F" w14:textId="77777777" w:rsidR="00435696" w:rsidRDefault="00435696" w:rsidP="0039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3C"/>
    <w:rsid w:val="0005593F"/>
    <w:rsid w:val="000917F3"/>
    <w:rsid w:val="000B3D0C"/>
    <w:rsid w:val="00217987"/>
    <w:rsid w:val="002B3144"/>
    <w:rsid w:val="00393BE1"/>
    <w:rsid w:val="00435696"/>
    <w:rsid w:val="006060E0"/>
    <w:rsid w:val="00651CDD"/>
    <w:rsid w:val="00710B78"/>
    <w:rsid w:val="0079733C"/>
    <w:rsid w:val="009A3150"/>
    <w:rsid w:val="00A10C88"/>
    <w:rsid w:val="00AD0FA1"/>
    <w:rsid w:val="00B25C6A"/>
    <w:rsid w:val="00BB6A9D"/>
    <w:rsid w:val="00D04223"/>
    <w:rsid w:val="00E55028"/>
    <w:rsid w:val="00F0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5B355"/>
  <w15:chartTrackingRefBased/>
  <w15:docId w15:val="{6FC09219-9F06-4ABC-9541-67DC9CB9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79733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9733C"/>
    <w:rPr>
      <w:b/>
      <w:bCs/>
    </w:rPr>
  </w:style>
  <w:style w:type="paragraph" w:styleId="a4">
    <w:name w:val="Normal (Web)"/>
    <w:basedOn w:val="a"/>
    <w:uiPriority w:val="99"/>
    <w:semiHidden/>
    <w:unhideWhenUsed/>
    <w:rsid w:val="0079733C"/>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79733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393B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93BE1"/>
    <w:rPr>
      <w:sz w:val="18"/>
      <w:szCs w:val="18"/>
    </w:rPr>
  </w:style>
  <w:style w:type="paragraph" w:styleId="a7">
    <w:name w:val="footer"/>
    <w:basedOn w:val="a"/>
    <w:link w:val="a8"/>
    <w:uiPriority w:val="99"/>
    <w:unhideWhenUsed/>
    <w:rsid w:val="00393BE1"/>
    <w:pPr>
      <w:tabs>
        <w:tab w:val="center" w:pos="4153"/>
        <w:tab w:val="right" w:pos="8306"/>
      </w:tabs>
      <w:snapToGrid w:val="0"/>
      <w:jc w:val="left"/>
    </w:pPr>
    <w:rPr>
      <w:sz w:val="18"/>
      <w:szCs w:val="18"/>
    </w:rPr>
  </w:style>
  <w:style w:type="character" w:customStyle="1" w:styleId="a8">
    <w:name w:val="页脚 字符"/>
    <w:basedOn w:val="a0"/>
    <w:link w:val="a7"/>
    <w:uiPriority w:val="99"/>
    <w:rsid w:val="00393BE1"/>
    <w:rPr>
      <w:sz w:val="18"/>
      <w:szCs w:val="18"/>
    </w:rPr>
  </w:style>
  <w:style w:type="character" w:styleId="a9">
    <w:name w:val="annotation reference"/>
    <w:basedOn w:val="a0"/>
    <w:uiPriority w:val="99"/>
    <w:semiHidden/>
    <w:unhideWhenUsed/>
    <w:rsid w:val="00A10C88"/>
    <w:rPr>
      <w:sz w:val="21"/>
      <w:szCs w:val="21"/>
    </w:rPr>
  </w:style>
  <w:style w:type="paragraph" w:styleId="aa">
    <w:name w:val="annotation text"/>
    <w:basedOn w:val="a"/>
    <w:link w:val="ab"/>
    <w:uiPriority w:val="99"/>
    <w:semiHidden/>
    <w:unhideWhenUsed/>
    <w:rsid w:val="00A10C88"/>
    <w:pPr>
      <w:jc w:val="left"/>
    </w:pPr>
  </w:style>
  <w:style w:type="character" w:customStyle="1" w:styleId="ab">
    <w:name w:val="批注文字 字符"/>
    <w:basedOn w:val="a0"/>
    <w:link w:val="aa"/>
    <w:uiPriority w:val="99"/>
    <w:semiHidden/>
    <w:rsid w:val="00A10C88"/>
  </w:style>
  <w:style w:type="paragraph" w:styleId="ac">
    <w:name w:val="annotation subject"/>
    <w:basedOn w:val="aa"/>
    <w:next w:val="aa"/>
    <w:link w:val="ad"/>
    <w:uiPriority w:val="99"/>
    <w:semiHidden/>
    <w:unhideWhenUsed/>
    <w:rsid w:val="00A10C88"/>
    <w:rPr>
      <w:b/>
      <w:bCs/>
    </w:rPr>
  </w:style>
  <w:style w:type="character" w:customStyle="1" w:styleId="ad">
    <w:name w:val="批注主题 字符"/>
    <w:basedOn w:val="ab"/>
    <w:link w:val="ac"/>
    <w:uiPriority w:val="99"/>
    <w:semiHidden/>
    <w:rsid w:val="00A10C88"/>
    <w:rPr>
      <w:b/>
      <w:bCs/>
    </w:rPr>
  </w:style>
  <w:style w:type="paragraph" w:styleId="ae">
    <w:name w:val="Balloon Text"/>
    <w:basedOn w:val="a"/>
    <w:link w:val="af"/>
    <w:uiPriority w:val="99"/>
    <w:semiHidden/>
    <w:unhideWhenUsed/>
    <w:rsid w:val="00A10C88"/>
    <w:rPr>
      <w:sz w:val="18"/>
      <w:szCs w:val="18"/>
    </w:rPr>
  </w:style>
  <w:style w:type="character" w:customStyle="1" w:styleId="af">
    <w:name w:val="批注框文本 字符"/>
    <w:basedOn w:val="a0"/>
    <w:link w:val="ae"/>
    <w:uiPriority w:val="99"/>
    <w:semiHidden/>
    <w:rsid w:val="00A10C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靖</dc:creator>
  <cp:keywords/>
  <dc:description/>
  <cp:lastModifiedBy>Administrator</cp:lastModifiedBy>
  <cp:revision>3</cp:revision>
  <dcterms:created xsi:type="dcterms:W3CDTF">2021-12-01T06:36:00Z</dcterms:created>
  <dcterms:modified xsi:type="dcterms:W3CDTF">2021-12-06T00:18:00Z</dcterms:modified>
</cp:coreProperties>
</file>